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46" w:rsidRPr="006927CD" w:rsidRDefault="00FD2A97" w:rsidP="00F24A46">
      <w:pPr>
        <w:spacing w:after="0"/>
        <w:jc w:val="center"/>
        <w:rPr>
          <w:rFonts w:ascii="Calibri" w:hAnsi="Calibri"/>
          <w:b/>
        </w:rPr>
      </w:pPr>
      <w:bookmarkStart w:id="0" w:name="_GoBack"/>
      <w:bookmarkEnd w:id="0"/>
      <w:r>
        <w:rPr>
          <w:rFonts w:ascii="Calibri" w:hAnsi="Calibri"/>
          <w:b/>
        </w:rPr>
        <w:t>Jüdisches Leben in Stuttgart</w:t>
      </w:r>
    </w:p>
    <w:p w:rsidR="00F24A46" w:rsidRPr="006927CD" w:rsidRDefault="00FD2A97" w:rsidP="00F24A46">
      <w:pPr>
        <w:spacing w:after="0"/>
        <w:jc w:val="center"/>
        <w:rPr>
          <w:rFonts w:ascii="Calibri" w:hAnsi="Calibri"/>
          <w:b/>
        </w:rPr>
      </w:pPr>
      <w:r>
        <w:rPr>
          <w:rFonts w:ascii="Calibri" w:hAnsi="Calibri"/>
          <w:b/>
        </w:rPr>
        <w:t>Stadtrundfahrt</w:t>
      </w:r>
    </w:p>
    <w:p w:rsidR="00F24A46" w:rsidRPr="006927CD" w:rsidRDefault="00FD2A97" w:rsidP="00F24A46">
      <w:pPr>
        <w:spacing w:after="0"/>
        <w:jc w:val="center"/>
        <w:rPr>
          <w:rFonts w:ascii="Calibri" w:hAnsi="Calibri"/>
          <w:b/>
        </w:rPr>
      </w:pPr>
      <w:r>
        <w:rPr>
          <w:rFonts w:ascii="Calibri" w:hAnsi="Calibri"/>
          <w:b/>
        </w:rPr>
        <w:t>14.04.2019</w:t>
      </w:r>
    </w:p>
    <w:p w:rsidR="00F24A46" w:rsidRPr="006927CD" w:rsidRDefault="00F24A46" w:rsidP="00F24A46">
      <w:pPr>
        <w:spacing w:after="0"/>
        <w:jc w:val="center"/>
        <w:rPr>
          <w:rFonts w:ascii="Calibri" w:hAnsi="Calibri"/>
          <w:b/>
        </w:rPr>
      </w:pPr>
    </w:p>
    <w:p w:rsidR="00FD2A97" w:rsidRPr="006927CD" w:rsidRDefault="00FD2A97" w:rsidP="00FD2A97">
      <w:pPr>
        <w:spacing w:after="0"/>
      </w:pPr>
      <w:r w:rsidRPr="006927CD">
        <w:t xml:space="preserve">“Sieben Jahrhunderte sind es, in denen sich jüdisches Schicksal in Stuttgart abspielt. Wie in jeder Geschichte, gibt es auch hier ein Auf und ein Ab, doch erscheinen die Senkungen tiefer und die Hebungen seltener (...).” Maria </w:t>
      </w:r>
      <w:proofErr w:type="spellStart"/>
      <w:r w:rsidRPr="006927CD">
        <w:t>Zelzer</w:t>
      </w:r>
      <w:proofErr w:type="spellEnd"/>
    </w:p>
    <w:p w:rsidR="00FD2A97" w:rsidRPr="006927CD" w:rsidRDefault="00FD2A97" w:rsidP="00FD2A97">
      <w:pPr>
        <w:spacing w:after="0"/>
      </w:pPr>
      <w:r w:rsidRPr="006927CD">
        <w:t>Mit der Stadtrundfahrt begeben wir uns auf die Spuren jüdischer Geschichte in Stuttgart. Besucht werden historische Stätten, die verbunden sind mit den Lebens- und Leidensgeschichten der Stuttgarter Jüdinnen und Juden in der Zeit des Nationalsozialismus, die von Verfolgung und Widerstand, von Anpassung und Zivilcourage berichten.</w:t>
      </w:r>
    </w:p>
    <w:p w:rsidR="00FD2A97" w:rsidRPr="006927CD" w:rsidRDefault="00FD2A97" w:rsidP="00FD2A97">
      <w:pPr>
        <w:spacing w:after="0"/>
      </w:pPr>
      <w:r w:rsidRPr="006927CD">
        <w:t xml:space="preserve">Die Route führt uns u.a. zu einem jüdischen Friedhof (hier müssen Männer eine Kopfbedeckung tragen), zu Orten, an denen einmal jüdische Einrichtungen standen oder Juden vor 1945 lebten, und an den Ort, an dem die Deportation der württembergischen Juden 1941 begann. </w:t>
      </w:r>
    </w:p>
    <w:p w:rsidR="00FD2A97" w:rsidRPr="006927CD" w:rsidRDefault="00FD2A97" w:rsidP="00FD2A97">
      <w:pPr>
        <w:spacing w:after="0"/>
        <w:ind w:left="709" w:hanging="709"/>
      </w:pPr>
    </w:p>
    <w:p w:rsidR="00FD2A97" w:rsidRPr="006927CD" w:rsidRDefault="00FD2A97" w:rsidP="00FD2A97">
      <w:pPr>
        <w:spacing w:after="0"/>
        <w:ind w:left="709" w:hanging="709"/>
      </w:pPr>
    </w:p>
    <w:p w:rsidR="00FD2A97" w:rsidRPr="006927CD" w:rsidRDefault="00FD2A97" w:rsidP="00FD2A97">
      <w:pPr>
        <w:spacing w:after="0"/>
        <w:ind w:left="708" w:hanging="708"/>
      </w:pPr>
      <w:r w:rsidRPr="006927CD">
        <w:t>Leitung</w:t>
      </w:r>
      <w:r w:rsidRPr="006927CD">
        <w:tab/>
      </w:r>
      <w:r w:rsidRPr="006927CD">
        <w:tab/>
        <w:t>Sigrid Brüggemann und Roland Maier</w:t>
      </w:r>
    </w:p>
    <w:p w:rsidR="00FD2A97" w:rsidRPr="006927CD" w:rsidRDefault="00FD2A97" w:rsidP="00FD2A97">
      <w:pPr>
        <w:spacing w:after="0"/>
        <w:ind w:left="708" w:hanging="708"/>
        <w:rPr>
          <w:b/>
        </w:rPr>
      </w:pPr>
      <w:r w:rsidRPr="006927CD">
        <w:rPr>
          <w:b/>
        </w:rPr>
        <w:t>Termin</w:t>
      </w:r>
      <w:r w:rsidRPr="006927CD">
        <w:rPr>
          <w:b/>
        </w:rPr>
        <w:tab/>
      </w:r>
      <w:r w:rsidRPr="006927CD">
        <w:rPr>
          <w:b/>
        </w:rPr>
        <w:tab/>
        <w:t xml:space="preserve">Sonntag, </w:t>
      </w:r>
      <w:r>
        <w:rPr>
          <w:b/>
        </w:rPr>
        <w:t>14. April 2019</w:t>
      </w:r>
    </w:p>
    <w:p w:rsidR="00FD2A97" w:rsidRPr="006927CD" w:rsidRDefault="00FD2A97" w:rsidP="00FD2A97">
      <w:pPr>
        <w:spacing w:after="0"/>
        <w:ind w:left="708" w:hanging="708"/>
      </w:pPr>
      <w:r>
        <w:t>Abfahrt</w:t>
      </w:r>
      <w:r>
        <w:tab/>
      </w:r>
      <w:r>
        <w:tab/>
        <w:t>14</w:t>
      </w:r>
      <w:r w:rsidRPr="006927CD">
        <w:t xml:space="preserve"> Uhr, männliche TN bitte an Kopfbedeckung denken</w:t>
      </w:r>
    </w:p>
    <w:p w:rsidR="00FD2A97" w:rsidRPr="006927CD" w:rsidRDefault="00FD2A97" w:rsidP="00FD2A97">
      <w:pPr>
        <w:spacing w:after="0"/>
      </w:pPr>
      <w:r w:rsidRPr="006927CD">
        <w:t>Dauer</w:t>
      </w:r>
      <w:r w:rsidRPr="006927CD">
        <w:tab/>
      </w:r>
      <w:r w:rsidRPr="006927CD">
        <w:tab/>
        <w:t>4 Stunden</w:t>
      </w:r>
    </w:p>
    <w:p w:rsidR="00FD2A97" w:rsidRPr="006927CD" w:rsidRDefault="00FD2A97" w:rsidP="00FD2A97">
      <w:pPr>
        <w:spacing w:after="0"/>
      </w:pPr>
      <w:r w:rsidRPr="006927CD">
        <w:t>Treffpunkt</w:t>
      </w:r>
      <w:r w:rsidRPr="006927CD">
        <w:tab/>
      </w:r>
      <w:r w:rsidRPr="006927CD">
        <w:rPr>
          <w:rStyle w:val="Fett"/>
          <w:rFonts w:eastAsia="Times New Roman"/>
          <w:color w:val="000000"/>
        </w:rPr>
        <w:t>Mahnmal am Stauffenbergplatz</w:t>
      </w:r>
    </w:p>
    <w:p w:rsidR="00FD2A97" w:rsidRPr="006927CD" w:rsidRDefault="00FD2A97" w:rsidP="00FD2A97">
      <w:pPr>
        <w:spacing w:after="0"/>
      </w:pPr>
      <w:r w:rsidRPr="006927CD">
        <w:t>Kosten</w:t>
      </w:r>
      <w:r w:rsidRPr="006927CD">
        <w:tab/>
      </w:r>
      <w:r w:rsidRPr="006927CD">
        <w:tab/>
        <w:t>10 EUR für Erwachsene</w:t>
      </w:r>
    </w:p>
    <w:p w:rsidR="00FD2A97" w:rsidRPr="006927CD" w:rsidRDefault="00FD2A97" w:rsidP="00FD2A97">
      <w:pPr>
        <w:spacing w:after="0"/>
        <w:ind w:left="708" w:firstLine="708"/>
      </w:pPr>
      <w:r w:rsidRPr="006927CD">
        <w:t>5 EUR für Schüler*innen, Auszubildende und Student*innen</w:t>
      </w:r>
    </w:p>
    <w:p w:rsidR="00FD2A97" w:rsidRPr="006927CD" w:rsidRDefault="00FD2A97" w:rsidP="00FD2A97">
      <w:pPr>
        <w:spacing w:after="0"/>
      </w:pPr>
      <w:r w:rsidRPr="006927CD">
        <w:t>Das Angebot richtet sich sowohl an Jugendliche als auch an Erwachsene.</w:t>
      </w:r>
    </w:p>
    <w:p w:rsidR="00FD2A97" w:rsidRPr="006927CD" w:rsidRDefault="00FD2A97" w:rsidP="00FD2A97">
      <w:pPr>
        <w:spacing w:after="0"/>
      </w:pPr>
      <w:r w:rsidRPr="006927CD">
        <w:t>Wegen begrenzter Teilnehmer*innenzahl sind Anmeldungen notwendig. Danke!</w:t>
      </w:r>
    </w:p>
    <w:p w:rsidR="00FD2A97" w:rsidRPr="006927CD" w:rsidRDefault="00FD2A97" w:rsidP="00FD2A97">
      <w:pPr>
        <w:spacing w:after="0"/>
      </w:pPr>
    </w:p>
    <w:p w:rsidR="00FD2A97" w:rsidRPr="006927CD" w:rsidRDefault="00FD2A97" w:rsidP="00FD2A97">
      <w:pPr>
        <w:spacing w:after="0"/>
      </w:pPr>
      <w:r w:rsidRPr="006927CD">
        <w:t>Anmeldung</w:t>
      </w:r>
      <w:r w:rsidRPr="006927CD">
        <w:tab/>
        <w:t xml:space="preserve">Stadtjugendring Stuttgart e.V. </w:t>
      </w:r>
    </w:p>
    <w:p w:rsidR="00FD2A97" w:rsidRPr="006927CD" w:rsidRDefault="00FD2A97" w:rsidP="00FD2A97">
      <w:pPr>
        <w:spacing w:after="0"/>
      </w:pPr>
      <w:r w:rsidRPr="006927CD">
        <w:tab/>
      </w:r>
      <w:r w:rsidRPr="006927CD">
        <w:tab/>
        <w:t>Junghansstr.5</w:t>
      </w:r>
    </w:p>
    <w:p w:rsidR="00FD2A97" w:rsidRPr="006927CD" w:rsidRDefault="00FD2A97" w:rsidP="00FD2A97">
      <w:pPr>
        <w:spacing w:after="0"/>
      </w:pPr>
      <w:r w:rsidRPr="006927CD">
        <w:tab/>
      </w:r>
      <w:r w:rsidRPr="006927CD">
        <w:tab/>
        <w:t>70469 Stuttgart</w:t>
      </w:r>
    </w:p>
    <w:p w:rsidR="00FD2A97" w:rsidRPr="006927CD" w:rsidRDefault="00FD2A97" w:rsidP="00FD2A97">
      <w:pPr>
        <w:spacing w:after="0"/>
      </w:pPr>
      <w:r w:rsidRPr="006927CD">
        <w:tab/>
      </w:r>
      <w:r w:rsidRPr="006927CD">
        <w:tab/>
        <w:t>Tel: 0711/2372631</w:t>
      </w:r>
    </w:p>
    <w:p w:rsidR="00FD2A97" w:rsidRPr="006927CD" w:rsidRDefault="00FD2A97" w:rsidP="00FD2A97">
      <w:pPr>
        <w:spacing w:after="0"/>
      </w:pPr>
      <w:r w:rsidRPr="006927CD">
        <w:tab/>
      </w:r>
      <w:r w:rsidRPr="006927CD">
        <w:tab/>
        <w:t xml:space="preserve">E-Mail: </w:t>
      </w:r>
      <w:hyperlink r:id="rId4" w:history="1">
        <w:r w:rsidRPr="006927CD">
          <w:rPr>
            <w:rStyle w:val="Hyperlink"/>
          </w:rPr>
          <w:t>friederike.hartl@sjr-stuttgart.de</w:t>
        </w:r>
      </w:hyperlink>
    </w:p>
    <w:p w:rsidR="00FD2A97" w:rsidRDefault="00FD2A97" w:rsidP="00FD2A97">
      <w:pPr>
        <w:spacing w:after="0" w:line="240" w:lineRule="auto"/>
      </w:pPr>
    </w:p>
    <w:p w:rsidR="00F24A46" w:rsidRPr="006927CD" w:rsidRDefault="00F24A46" w:rsidP="00FD2A97">
      <w:pPr>
        <w:spacing w:after="0"/>
        <w:rPr>
          <w:rFonts w:ascii="Calibri" w:hAnsi="Calibri"/>
        </w:rPr>
      </w:pPr>
    </w:p>
    <w:sectPr w:rsidR="00F24A46" w:rsidRPr="006927CD" w:rsidSect="001D6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F"/>
    <w:rsid w:val="000319A1"/>
    <w:rsid w:val="001D6FA1"/>
    <w:rsid w:val="001F22A0"/>
    <w:rsid w:val="00221637"/>
    <w:rsid w:val="00274D92"/>
    <w:rsid w:val="005D7C18"/>
    <w:rsid w:val="00607636"/>
    <w:rsid w:val="006536BE"/>
    <w:rsid w:val="0066115A"/>
    <w:rsid w:val="006927CD"/>
    <w:rsid w:val="00754DD6"/>
    <w:rsid w:val="0082068D"/>
    <w:rsid w:val="00863412"/>
    <w:rsid w:val="00891F17"/>
    <w:rsid w:val="00905652"/>
    <w:rsid w:val="0096224C"/>
    <w:rsid w:val="00A869B1"/>
    <w:rsid w:val="00B42A0B"/>
    <w:rsid w:val="00B724C4"/>
    <w:rsid w:val="00BE4902"/>
    <w:rsid w:val="00C0041E"/>
    <w:rsid w:val="00C655AB"/>
    <w:rsid w:val="00D616E5"/>
    <w:rsid w:val="00DA51D8"/>
    <w:rsid w:val="00DD32BA"/>
    <w:rsid w:val="00DF7ACF"/>
    <w:rsid w:val="00EA5682"/>
    <w:rsid w:val="00EB4FEC"/>
    <w:rsid w:val="00F06D8C"/>
    <w:rsid w:val="00F22AC8"/>
    <w:rsid w:val="00F24A46"/>
    <w:rsid w:val="00FA7F31"/>
    <w:rsid w:val="00FB29C2"/>
    <w:rsid w:val="00FD2A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725C41-03BD-405B-A741-AED9205A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6F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24A46"/>
    <w:rPr>
      <w:sz w:val="16"/>
      <w:szCs w:val="16"/>
    </w:rPr>
  </w:style>
  <w:style w:type="paragraph" w:styleId="Kommentartext">
    <w:name w:val="annotation text"/>
    <w:basedOn w:val="Standard"/>
    <w:link w:val="KommentartextZeichen"/>
    <w:uiPriority w:val="99"/>
    <w:semiHidden/>
    <w:unhideWhenUsed/>
    <w:rsid w:val="00F24A46"/>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24A46"/>
    <w:rPr>
      <w:sz w:val="20"/>
      <w:szCs w:val="20"/>
    </w:rPr>
  </w:style>
  <w:style w:type="paragraph" w:styleId="Kommentarthema">
    <w:name w:val="annotation subject"/>
    <w:basedOn w:val="Kommentartext"/>
    <w:next w:val="Kommentartext"/>
    <w:link w:val="KommentarthemaZeichen"/>
    <w:uiPriority w:val="99"/>
    <w:semiHidden/>
    <w:unhideWhenUsed/>
    <w:rsid w:val="00F24A46"/>
    <w:rPr>
      <w:b/>
      <w:bCs/>
    </w:rPr>
  </w:style>
  <w:style w:type="character" w:customStyle="1" w:styleId="KommentarthemaZeichen">
    <w:name w:val="Kommentarthema Zeichen"/>
    <w:basedOn w:val="KommentartextZeichen"/>
    <w:link w:val="Kommentarthema"/>
    <w:uiPriority w:val="99"/>
    <w:semiHidden/>
    <w:rsid w:val="00F24A46"/>
    <w:rPr>
      <w:b/>
      <w:bCs/>
      <w:sz w:val="20"/>
      <w:szCs w:val="20"/>
    </w:rPr>
  </w:style>
  <w:style w:type="paragraph" w:styleId="Sprechblasentext">
    <w:name w:val="Balloon Text"/>
    <w:basedOn w:val="Standard"/>
    <w:link w:val="SprechblasentextZeichen"/>
    <w:uiPriority w:val="99"/>
    <w:semiHidden/>
    <w:unhideWhenUsed/>
    <w:rsid w:val="00F24A4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24A46"/>
    <w:rPr>
      <w:rFonts w:ascii="Tahoma" w:hAnsi="Tahoma" w:cs="Tahoma"/>
      <w:sz w:val="16"/>
      <w:szCs w:val="16"/>
    </w:rPr>
  </w:style>
  <w:style w:type="character" w:styleId="Hyperlink">
    <w:name w:val="Hyperlink"/>
    <w:basedOn w:val="Absatz-Standardschriftart"/>
    <w:uiPriority w:val="99"/>
    <w:unhideWhenUsed/>
    <w:rsid w:val="00F24A46"/>
    <w:rPr>
      <w:color w:val="0000FF" w:themeColor="hyperlink"/>
      <w:u w:val="single"/>
    </w:rPr>
  </w:style>
  <w:style w:type="character" w:styleId="Fett">
    <w:name w:val="Strong"/>
    <w:basedOn w:val="Absatz-Standardschriftart"/>
    <w:uiPriority w:val="22"/>
    <w:qFormat/>
    <w:rsid w:val="00FB2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ederike.hartl@sjr-stuttgar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phj</dc:creator>
  <cp:lastModifiedBy>Maja Vatralj</cp:lastModifiedBy>
  <cp:revision>2</cp:revision>
  <dcterms:created xsi:type="dcterms:W3CDTF">2020-10-24T18:27:00Z</dcterms:created>
  <dcterms:modified xsi:type="dcterms:W3CDTF">2020-10-24T18:27:00Z</dcterms:modified>
</cp:coreProperties>
</file>